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湖南省高校思想政治工作研究项目申报汇总表</w:t>
      </w:r>
    </w:p>
    <w:bookmarkEnd w:id="0"/>
    <w:p>
      <w:pPr>
        <w:jc w:val="lef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学校名称：（盖章）                   填表人：          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67"/>
        <w:gridCol w:w="1995"/>
        <w:gridCol w:w="2279"/>
        <w:gridCol w:w="2563"/>
        <w:gridCol w:w="1800"/>
        <w:gridCol w:w="2497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项目类型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项目主持人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项目组成员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注：1.项目类型包括“省社科基金思想政治教育项目”“高校思想政治教育项目”“辅导员骨干（含心理健康教育教</w:t>
      </w:r>
    </w:p>
    <w:p>
      <w:pPr>
        <w:adjustRightInd w:val="0"/>
        <w:snapToGrid w:val="0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师）项目”“思想政治理论课教学研究项目”“安全稳定工作项目”。</w:t>
      </w:r>
    </w:p>
    <w:p>
      <w:pPr>
        <w:shd w:val="clear" w:color="auto" w:fill="auto"/>
        <w:adjustRightInd w:val="0"/>
        <w:snapToGrid w:val="0"/>
        <w:spacing w:line="240" w:lineRule="auto"/>
        <w:ind w:right="-315" w:rightChars="-150" w:firstLine="420" w:firstLineChars="150"/>
      </w:pPr>
      <w:r>
        <w:rPr>
          <w:rFonts w:hint="eastAsia" w:ascii="仿宋" w:hAnsi="仿宋" w:eastAsia="仿宋"/>
          <w:sz w:val="28"/>
          <w:szCs w:val="28"/>
        </w:rPr>
        <w:t>2.大中小学一体化集体备课项目和</w:t>
      </w:r>
      <w:r>
        <w:rPr>
          <w:rFonts w:ascii="仿宋" w:hAnsi="仿宋" w:eastAsia="仿宋"/>
          <w:sz w:val="28"/>
          <w:szCs w:val="28"/>
        </w:rPr>
        <w:t>湖南省教育系统重大事项社会稳定风险评估中心</w:t>
      </w:r>
      <w:r>
        <w:rPr>
          <w:rFonts w:hint="eastAsia" w:ascii="仿宋" w:hAnsi="仿宋" w:eastAsia="仿宋"/>
          <w:sz w:val="28"/>
          <w:szCs w:val="28"/>
        </w:rPr>
        <w:t>申报项目须在备注栏中标注。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D71F4"/>
    <w:rsid w:val="75A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2021-06-01T02:00:00Z</dcterms:created>
  <dc:creator>GC_张</dc:creator>
  <cp:lastModifiedBy>GC_张</cp:lastModifiedBy>
  <dcterms:modified xsi:type="dcterms:W3CDTF">2021-06-01T02:01:37Z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2D4D47C119F84C93A53ACDE869EE63AC</vt:lpwstr>
  </property>
</Properties>
</file>